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0A13" w14:textId="534B62A9" w:rsidR="00E476F0" w:rsidRDefault="00B524E6">
      <w:r>
        <w:t>Caithness Broch Project Trustees’ Report</w:t>
      </w:r>
    </w:p>
    <w:p w14:paraId="0E14C9B6" w14:textId="40F166B7" w:rsidR="00B524E6" w:rsidRDefault="00B524E6">
      <w:r>
        <w:t>October 201</w:t>
      </w:r>
      <w:r w:rsidR="002E540D">
        <w:t>9</w:t>
      </w:r>
      <w:r>
        <w:t xml:space="preserve"> to October 20</w:t>
      </w:r>
      <w:r w:rsidR="002E540D">
        <w:t>20</w:t>
      </w:r>
    </w:p>
    <w:p w14:paraId="74F9E2BF" w14:textId="6A95A1FE" w:rsidR="00244868" w:rsidRDefault="00244868">
      <w:r>
        <w:t>The pandemic has not slowed the project greatly</w:t>
      </w:r>
      <w:r w:rsidR="00425574">
        <w:t xml:space="preserve"> and we are glad to report that none of us had covid</w:t>
      </w:r>
      <w:r>
        <w:t>. If anything</w:t>
      </w:r>
      <w:r w:rsidR="00425574">
        <w:t>,</w:t>
      </w:r>
      <w:r>
        <w:t xml:space="preserve"> the push towards online meetings and presentations has saved time and </w:t>
      </w:r>
      <w:proofErr w:type="gramStart"/>
      <w:r>
        <w:t>money, and</w:t>
      </w:r>
      <w:proofErr w:type="gramEnd"/>
      <w:r>
        <w:t xml:space="preserve"> </w:t>
      </w:r>
      <w:r w:rsidR="00425574">
        <w:t xml:space="preserve">enabled us to </w:t>
      </w:r>
      <w:r>
        <w:t>widen our outreach programme of talks to new audiences around the UK and throughout the world.</w:t>
      </w:r>
    </w:p>
    <w:p w14:paraId="55B561C5" w14:textId="6772C488" w:rsidR="00244868" w:rsidRDefault="00244868">
      <w:r>
        <w:t>Taking our AGM online was also deemed a success, again with a wide dispersion of participa</w:t>
      </w:r>
      <w:r w:rsidR="00425574">
        <w:t>nts</w:t>
      </w:r>
      <w:r>
        <w:t>.</w:t>
      </w:r>
    </w:p>
    <w:p w14:paraId="15E9DBDB" w14:textId="6D3858FF" w:rsidR="00B524E6" w:rsidRDefault="002E540D">
      <w:r>
        <w:t>We made slow but steady</w:t>
      </w:r>
      <w:r w:rsidR="004C3281" w:rsidRPr="004C3281">
        <w:t xml:space="preserve"> progress </w:t>
      </w:r>
      <w:r>
        <w:t xml:space="preserve">on </w:t>
      </w:r>
      <w:r w:rsidR="004C3281">
        <w:t>our main project, build</w:t>
      </w:r>
      <w:r w:rsidR="00237DCF">
        <w:t>ing</w:t>
      </w:r>
      <w:r w:rsidR="004C3281">
        <w:t xml:space="preserve"> a replica broch</w:t>
      </w:r>
      <w:r w:rsidR="004C3281" w:rsidRPr="004C3281">
        <w:t xml:space="preserve">. </w:t>
      </w:r>
      <w:r>
        <w:t>Our consultants</w:t>
      </w:r>
      <w:r w:rsidR="00244868">
        <w:t xml:space="preserve"> are</w:t>
      </w:r>
      <w:r>
        <w:t xml:space="preserve"> Hoskins Architects supported by Jura Consultants, Doig and </w:t>
      </w:r>
      <w:r w:rsidR="009C4390">
        <w:t>Smith</w:t>
      </w:r>
      <w:r>
        <w:t xml:space="preserve"> QS, and Cundall </w:t>
      </w:r>
      <w:r w:rsidR="009C4390">
        <w:t>e</w:t>
      </w:r>
      <w:r>
        <w:t>ngineer</w:t>
      </w:r>
      <w:r w:rsidR="009C4390">
        <w:t>s.</w:t>
      </w:r>
      <w:r w:rsidR="00244868">
        <w:t xml:space="preserve"> Two Hoskins architects paid us a visit to look at shortlisted sites, which we managed to accomplish while social distancing. This was inspirational for them</w:t>
      </w:r>
      <w:r w:rsidR="00620FB6">
        <w:t xml:space="preserve"> and good team building for us</w:t>
      </w:r>
      <w:r w:rsidR="00244868">
        <w:t xml:space="preserve">. Progress was made on narrowing down the shortlist with the input of </w:t>
      </w:r>
      <w:r w:rsidR="00425574">
        <w:t>the consultant team</w:t>
      </w:r>
      <w:r w:rsidR="00244868">
        <w:t>. The</w:t>
      </w:r>
      <w:r w:rsidR="00425574">
        <w:t>ir</w:t>
      </w:r>
      <w:r w:rsidR="00244868">
        <w:t xml:space="preserve"> report is sitting as a draft until we further narrow the shortlist to make sure we can get the most out of this phase. The consultants have been very accommodating to our extended timescales.</w:t>
      </w:r>
    </w:p>
    <w:p w14:paraId="78939363" w14:textId="4D9F9279" w:rsidR="00BC6DE7" w:rsidRDefault="00BC6DE7">
      <w:r>
        <w:t>We worked with Bob Marshall, h</w:t>
      </w:r>
      <w:r w:rsidRPr="00BC6DE7">
        <w:t>istorical reconstruction artist and illustrator</w:t>
      </w:r>
      <w:r>
        <w:t xml:space="preserve">, on the detail design of the broch and broch village. This is both a design exercise that will feed into the architectural and engineering designs, </w:t>
      </w:r>
      <w:proofErr w:type="gramStart"/>
      <w:r>
        <w:t>and also</w:t>
      </w:r>
      <w:proofErr w:type="gramEnd"/>
      <w:r>
        <w:t xml:space="preserve"> a graphical exercise for communication of our aims.</w:t>
      </w:r>
    </w:p>
    <w:p w14:paraId="7510DF4F" w14:textId="18940AE6" w:rsidR="004C3281" w:rsidRDefault="00A90841">
      <w:r>
        <w:t xml:space="preserve">Our project to conserve the broch at Ousdale </w:t>
      </w:r>
      <w:r w:rsidR="002E540D">
        <w:t>was completed over the winter of 2019, delivered late due to a late start, but under budget</w:t>
      </w:r>
      <w:r w:rsidR="00620FB6">
        <w:t>, and to the satisfaction of HES and the landowner</w:t>
      </w:r>
      <w:r w:rsidR="002E540D">
        <w:t xml:space="preserve">. Some of the funding was reallocated for site maintenance and the installation of a CCTV camera which is our response to fly tipping in </w:t>
      </w:r>
      <w:r w:rsidR="00425574">
        <w:t>the</w:t>
      </w:r>
      <w:r w:rsidR="002E540D">
        <w:t xml:space="preserve"> new car park.</w:t>
      </w:r>
    </w:p>
    <w:p w14:paraId="388F1480" w14:textId="631A6F34" w:rsidR="00620FB6" w:rsidRDefault="00620FB6">
      <w:r>
        <w:t>It was agreed at the last AGM to sell merchandise through a limited number of local shops on a more commercial basis. The other main change we have started to consider is drop</w:t>
      </w:r>
      <w:r w:rsidR="00425574">
        <w:t>-</w:t>
      </w:r>
      <w:r>
        <w:t>shipping merchandise from direct-to-garment printers, which means that we would no longer be keeping stock of most of our products. Managing stock has always been a problem for the Project.</w:t>
      </w:r>
      <w:r w:rsidR="00B2726A">
        <w:t xml:space="preserve"> This will be sold through our new website. We have been communicating with various website designers about making us a new website to replace our current one, which has served us well but is not keeping up with our ambitions and the image we want to project.</w:t>
      </w:r>
    </w:p>
    <w:p w14:paraId="417BA13F" w14:textId="31E686FA" w:rsidR="004A12F3" w:rsidRDefault="00620FB6">
      <w:r>
        <w:t xml:space="preserve">Our fantasy-style map </w:t>
      </w:r>
      <w:r w:rsidR="00BC6DE7">
        <w:t>was readied for production and we took pre-orders to allow us to optimise printer costs and stock levels.</w:t>
      </w:r>
      <w:r w:rsidR="00E630B7">
        <w:t xml:space="preserve"> We designed a tourist leaflet to showcase the map and tie into an online version which will launch properly with the new website.</w:t>
      </w:r>
    </w:p>
    <w:p w14:paraId="2FD0F4AC" w14:textId="270793C4" w:rsidR="007D5A98" w:rsidRDefault="007D5A98">
      <w:r>
        <w:t xml:space="preserve">CBP reserves are sufficient to cover the current project </w:t>
      </w:r>
      <w:proofErr w:type="gramStart"/>
      <w:r>
        <w:t>work, but</w:t>
      </w:r>
      <w:proofErr w:type="gramEnd"/>
      <w:r>
        <w:t xml:space="preserve"> will need to build up over future years in the expectation of managing larger value projects.</w:t>
      </w:r>
    </w:p>
    <w:p w14:paraId="68BC9D58" w14:textId="2A7B8D3B" w:rsidR="00E630B7" w:rsidRDefault="00E630B7">
      <w:r>
        <w:t>The committee is healthy with a total number of committee members of 16 of which 7 are directors.</w:t>
      </w:r>
    </w:p>
    <w:sectPr w:rsidR="00E63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24"/>
    <w:rsid w:val="001206F3"/>
    <w:rsid w:val="00237DCF"/>
    <w:rsid w:val="00244868"/>
    <w:rsid w:val="002E540D"/>
    <w:rsid w:val="00425574"/>
    <w:rsid w:val="004A12F3"/>
    <w:rsid w:val="004C3281"/>
    <w:rsid w:val="005750C8"/>
    <w:rsid w:val="00620FB6"/>
    <w:rsid w:val="00767281"/>
    <w:rsid w:val="007D5A98"/>
    <w:rsid w:val="009C4390"/>
    <w:rsid w:val="00A23648"/>
    <w:rsid w:val="00A90841"/>
    <w:rsid w:val="00AB34AE"/>
    <w:rsid w:val="00B2726A"/>
    <w:rsid w:val="00B524E6"/>
    <w:rsid w:val="00BC6DE7"/>
    <w:rsid w:val="00D963EB"/>
    <w:rsid w:val="00E16024"/>
    <w:rsid w:val="00E476F0"/>
    <w:rsid w:val="00E630B7"/>
    <w:rsid w:val="00F0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41FE"/>
  <w15:chartTrackingRefBased/>
  <w15:docId w15:val="{D646D9ED-89A7-40AE-B50D-6EEF123A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E6"/>
    <w:rPr>
      <w:rFonts w:ascii="Corbel" w:hAnsi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Herrick</dc:creator>
  <cp:keywords/>
  <dc:description/>
  <cp:lastModifiedBy>Robin Herrick</cp:lastModifiedBy>
  <cp:revision>9</cp:revision>
  <dcterms:created xsi:type="dcterms:W3CDTF">2020-04-07T16:01:00Z</dcterms:created>
  <dcterms:modified xsi:type="dcterms:W3CDTF">2021-05-13T19:31:00Z</dcterms:modified>
</cp:coreProperties>
</file>